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rPr>
          <w:rFonts w:ascii="Source Sans 3" w:cs="Source Sans 3" w:eastAsia="Source Sans 3" w:hAnsi="Source Sans 3"/>
          <w:b w:val="1"/>
          <w:bCs w:val="1"/>
          <w:color w:val="2e3d50"/>
          <w:sz w:val="28.049999999999997"/>
          <w:szCs w:val="28.049999999999997"/>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1"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55" w:lineRule="auto"/>
        <w:ind w:left="0" w:right="0" w:firstLine="0"/>
        <w:jc w:val="center"/>
        <w:rPr>
          <w:rFonts w:ascii="Source Sans 3" w:cs="Source Sans 3" w:eastAsia="Source Sans 3" w:hAnsi="Source Sans 3"/>
          <w:b w:val="1"/>
          <w:bCs w:val="1"/>
          <w:color w:val="2e3d50"/>
          <w:sz w:val="28.049999999999997"/>
          <w:szCs w:val="28.049999999999997"/>
        </w:rPr>
      </w:pPr>
      <w:r w:rsidDel="00000000" w:rsidR="00000000" w:rsidRPr="00000000">
        <w:rPr>
          <w:rtl w:val="0"/>
        </w:rPr>
      </w:r>
    </w:p>
    <w:p w:rsidR="00000000" w:rsidDel="00000000" w:rsidP="00000000" w:rsidRDefault="00000000" w:rsidRPr="00000000" w14:paraId="00000003">
      <w:pPr>
        <w:spacing w:after="0" w:before="0" w:line="255" w:lineRule="auto"/>
        <w:ind w:left="0" w:right="0" w:firstLine="0"/>
        <w:jc w:val="center"/>
        <w:rPr/>
      </w:pPr>
      <w:r w:rsidDel="00000000" w:rsidR="00000000" w:rsidRPr="00000000">
        <w:rPr>
          <w:rFonts w:ascii="Source Sans 3" w:cs="Source Sans 3" w:eastAsia="Source Sans 3" w:hAnsi="Source Sans 3"/>
          <w:b w:val="1"/>
          <w:bCs w:val="1"/>
          <w:i w:val="0"/>
          <w:iCs w:val="0"/>
          <w:strike w:val="0"/>
          <w:color w:val="2e3d50"/>
          <w:sz w:val="28.049999999999997"/>
          <w:szCs w:val="28.049999999999997"/>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4">
      <w:pPr>
        <w:spacing w:after="0" w:before="0" w:line="255" w:lineRule="auto"/>
        <w:ind w:left="0" w:right="0" w:firstLine="0"/>
        <w:jc w:val="center"/>
        <w:rPr>
          <w:rFonts w:ascii="Source Sans Pro" w:cs="Source Sans Pro" w:eastAsia="Source Sans Pro" w:hAnsi="Source Sans Pro"/>
        </w:rPr>
      </w:pPr>
      <w:r w:rsidDel="00000000" w:rsidR="00000000" w:rsidRPr="00000000">
        <w:rPr/>
        <w:drawing>
          <wp:inline distB="0" distT="0" distL="0" distR="0">
            <wp:extent cx="86360" cy="86360"/>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6360" cy="86360"/>
                    </a:xfrm>
                    <a:prstGeom prst="rect"/>
                    <a:ln/>
                  </pic:spPr>
                </pic:pic>
              </a:graphicData>
            </a:graphic>
          </wp:inline>
        </w:drawing>
      </w:r>
      <w:r w:rsidDel="00000000" w:rsidR="00000000" w:rsidRPr="00000000">
        <w:rPr>
          <w:rFonts w:ascii="Source Sans Pro" w:cs="Source Sans Pro" w:eastAsia="Source Sans Pro" w:hAnsi="Source Sans Pro"/>
          <w:i w:val="0"/>
          <w:iCs w:val="0"/>
          <w:strike w:val="0"/>
          <w:color w:val="2e3d50"/>
          <w:sz w:val="12.75"/>
          <w:szCs w:val="12.75"/>
          <w:u w:val="none"/>
          <w:shd w:fill="auto" w:val="clear"/>
          <w:vertAlign w:val="baseline"/>
          <w:rtl w:val="0"/>
        </w:rPr>
        <w:t xml:space="preserve">Seoul, South Korea</w:t>
      </w:r>
      <w:r w:rsidDel="00000000" w:rsidR="00000000" w:rsidRPr="00000000">
        <w:rPr>
          <w:rFonts w:ascii="Source Sans 3 Light" w:cs="Source Sans 3 Light" w:eastAsia="Source Sans 3 Light" w:hAnsi="Source Sans 3 Light"/>
          <w:b w:val="0"/>
          <w:bCs w:val="0"/>
          <w:i w:val="0"/>
          <w:iCs w:val="0"/>
          <w:strike w:val="0"/>
          <w:color w:val="2e3d50"/>
          <w:sz w:val="12.75"/>
          <w:szCs w:val="12.75"/>
          <w:u w:val="none"/>
          <w:shd w:fill="auto" w:val="clear"/>
          <w:vertAlign w:val="baseline"/>
          <w:rtl w:val="0"/>
        </w:rPr>
        <w:t xml:space="preserve">  </w:t>
      </w:r>
      <w:r w:rsidDel="00000000" w:rsidR="00000000" w:rsidRPr="00000000">
        <w:rPr/>
        <w:drawing>
          <wp:inline distB="0" distT="0" distL="0" distR="0">
            <wp:extent cx="86360" cy="86360"/>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6360" cy="86360"/>
                    </a:xfrm>
                    <a:prstGeom prst="rect"/>
                    <a:ln/>
                  </pic:spPr>
                </pic:pic>
              </a:graphicData>
            </a:graphic>
          </wp:inline>
        </w:drawing>
      </w:r>
      <w:r w:rsidDel="00000000" w:rsidR="00000000" w:rsidRPr="00000000">
        <w:rPr>
          <w:rFonts w:ascii="Source Sans Pro" w:cs="Source Sans Pro" w:eastAsia="Source Sans Pro" w:hAnsi="Source Sans Pro"/>
          <w:i w:val="0"/>
          <w:iCs w:val="0"/>
          <w:strike w:val="0"/>
          <w:color w:val="2e3d50"/>
          <w:sz w:val="12.75"/>
          <w:szCs w:val="12.75"/>
          <w:u w:val="none"/>
          <w:shd w:fill="auto" w:val="clear"/>
          <w:vertAlign w:val="baseline"/>
          <w:rtl w:val="0"/>
        </w:rPr>
        <w:t xml:space="preserve">charlesbloomberg@gmail.com</w:t>
      </w:r>
      <w:r w:rsidDel="00000000" w:rsidR="00000000" w:rsidRPr="00000000">
        <w:rPr>
          <w:rFonts w:ascii="Source Sans 3 Light" w:cs="Source Sans 3 Light" w:eastAsia="Source Sans 3 Light" w:hAnsi="Source Sans 3 Light"/>
          <w:b w:val="0"/>
          <w:bCs w:val="0"/>
          <w:i w:val="0"/>
          <w:iCs w:val="0"/>
          <w:strike w:val="0"/>
          <w:color w:val="2e3d50"/>
          <w:sz w:val="12.75"/>
          <w:szCs w:val="12.75"/>
          <w:u w:val="none"/>
          <w:shd w:fill="auto" w:val="clear"/>
          <w:vertAlign w:val="baseline"/>
          <w:rtl w:val="0"/>
        </w:rPr>
        <w:t xml:space="preserve">  </w:t>
      </w:r>
      <w:r w:rsidDel="00000000" w:rsidR="00000000" w:rsidRPr="00000000">
        <w:rPr/>
        <w:drawing>
          <wp:inline distB="0" distT="0" distL="0" distR="0">
            <wp:extent cx="86360" cy="86360"/>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6360" cy="86360"/>
                    </a:xfrm>
                    <a:prstGeom prst="rect"/>
                    <a:ln/>
                  </pic:spPr>
                </pic:pic>
              </a:graphicData>
            </a:graphic>
          </wp:inline>
        </w:drawing>
      </w:r>
      <w:r w:rsidDel="00000000" w:rsidR="00000000" w:rsidRPr="00000000">
        <w:rPr>
          <w:rFonts w:ascii="Source Sans Pro" w:cs="Source Sans Pro" w:eastAsia="Source Sans Pro" w:hAnsi="Source Sans Pro"/>
          <w:i w:val="0"/>
          <w:iCs w:val="0"/>
          <w:strike w:val="0"/>
          <w:color w:val="2e3d50"/>
          <w:sz w:val="12.75"/>
          <w:szCs w:val="12.75"/>
          <w:u w:val="none"/>
          <w:shd w:fill="auto" w:val="clear"/>
          <w:vertAlign w:val="baseline"/>
          <w:rtl w:val="0"/>
        </w:rPr>
        <w:t xml:space="preserve">(621) 799-5548</w:t>
      </w:r>
      <w:r w:rsidDel="00000000" w:rsidR="00000000" w:rsidRPr="00000000">
        <w:rPr>
          <w:rFonts w:ascii="Source Sans 3 Light" w:cs="Source Sans 3 Light" w:eastAsia="Source Sans 3 Light" w:hAnsi="Source Sans 3 Light"/>
          <w:b w:val="0"/>
          <w:bCs w:val="0"/>
          <w:i w:val="0"/>
          <w:iCs w:val="0"/>
          <w:strike w:val="0"/>
          <w:color w:val="2e3d50"/>
          <w:sz w:val="12.75"/>
          <w:szCs w:val="12.75"/>
          <w:u w:val="none"/>
          <w:shd w:fill="auto" w:val="clear"/>
          <w:vertAlign w:val="baseline"/>
          <w:rtl w:val="0"/>
        </w:rPr>
        <w:t xml:space="preserve">  </w:t>
      </w:r>
      <w:r w:rsidDel="00000000" w:rsidR="00000000" w:rsidRPr="00000000">
        <w:rPr/>
        <w:drawing>
          <wp:inline distB="0" distT="0" distL="0" distR="0">
            <wp:extent cx="86360" cy="86360"/>
            <wp:effectExtent b="0" l="0" r="0" t="0"/>
            <wp:docPr id="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86360" cy="86360"/>
                    </a:xfrm>
                    <a:prstGeom prst="rect"/>
                    <a:ln/>
                  </pic:spPr>
                </pic:pic>
              </a:graphicData>
            </a:graphic>
          </wp:inline>
        </w:drawing>
      </w:r>
      <w:r w:rsidDel="00000000" w:rsidR="00000000" w:rsidRPr="00000000">
        <w:rPr>
          <w:rFonts w:ascii="Source Sans Pro" w:cs="Source Sans Pro" w:eastAsia="Source Sans Pro" w:hAnsi="Source Sans Pro"/>
          <w:i w:val="0"/>
          <w:iCs w:val="0"/>
          <w:strike w:val="0"/>
          <w:color w:val="2e3d50"/>
          <w:sz w:val="12.75"/>
          <w:szCs w:val="12.7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6">
      <w:pPr>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8">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CEO &amp; Founder</w:t>
      </w:r>
      <w:r w:rsidDel="00000000" w:rsidR="00000000" w:rsidRPr="00000000">
        <w:rPr>
          <w:rtl w:val="0"/>
        </w:rPr>
      </w:r>
    </w:p>
    <w:p w:rsidR="00000000" w:rsidDel="00000000" w:rsidP="00000000" w:rsidRDefault="00000000" w:rsidRPr="00000000" w14:paraId="00000009">
      <w:pPr>
        <w:tabs>
          <w:tab w:val="right" w:leader="none" w:pos="20000"/>
        </w:tabs>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Rezi</w:t>
      </w:r>
      <w:r w:rsidDel="00000000" w:rsidR="00000000" w:rsidRPr="00000000">
        <w:rPr>
          <w:rFonts w:ascii="Source Sans Pro" w:cs="Source Sans Pro" w:eastAsia="Source Sans Pro" w:hAnsi="Source Sans Pro"/>
          <w:rtl w:val="0"/>
        </w:rPr>
        <w:tab/>
      </w: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August 2015—Present, Seoul, South Korea</w:t>
      </w:r>
      <w:r w:rsidDel="00000000" w:rsidR="00000000" w:rsidRPr="00000000">
        <w:rPr>
          <w:rtl w:val="0"/>
        </w:rPr>
      </w:r>
    </w:p>
    <w:p w:rsidR="00000000" w:rsidDel="00000000" w:rsidP="00000000" w:rsidRDefault="00000000" w:rsidRPr="00000000" w14:paraId="0000000A">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B">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C">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D">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E">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F">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0">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Web Developer</w:t>
      </w:r>
      <w:r w:rsidDel="00000000" w:rsidR="00000000" w:rsidRPr="00000000">
        <w:rPr>
          <w:rtl w:val="0"/>
        </w:rPr>
      </w:r>
    </w:p>
    <w:p w:rsidR="00000000" w:rsidDel="00000000" w:rsidP="00000000" w:rsidRDefault="00000000" w:rsidRPr="00000000" w14:paraId="00000011">
      <w:pPr>
        <w:tabs>
          <w:tab w:val="right" w:leader="none" w:pos="20000"/>
        </w:tabs>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Kaplan</w:t>
      </w:r>
      <w:r w:rsidDel="00000000" w:rsidR="00000000" w:rsidRPr="00000000">
        <w:rPr>
          <w:rFonts w:ascii="Source Sans Pro" w:cs="Source Sans Pro" w:eastAsia="Source Sans Pro" w:hAnsi="Source Sans Pro"/>
          <w:rtl w:val="0"/>
        </w:rPr>
        <w:tab/>
      </w: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May 2015—November 2015, La Crosse, WI </w:t>
      </w:r>
      <w:r w:rsidDel="00000000" w:rsidR="00000000" w:rsidRPr="00000000">
        <w:rPr>
          <w:rtl w:val="0"/>
        </w:rPr>
      </w:r>
    </w:p>
    <w:p w:rsidR="00000000" w:rsidDel="00000000" w:rsidP="00000000" w:rsidRDefault="00000000" w:rsidRPr="00000000" w14:paraId="00000012">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3">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4">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5">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6">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7">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Marketing Analyst</w:t>
      </w:r>
      <w:r w:rsidDel="00000000" w:rsidR="00000000" w:rsidRPr="00000000">
        <w:rPr>
          <w:rtl w:val="0"/>
        </w:rPr>
      </w:r>
    </w:p>
    <w:p w:rsidR="00000000" w:rsidDel="00000000" w:rsidP="00000000" w:rsidRDefault="00000000" w:rsidRPr="00000000" w14:paraId="00000018">
      <w:pPr>
        <w:tabs>
          <w:tab w:val="right" w:leader="none" w:pos="20000"/>
        </w:tabs>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Kaplan</w:t>
      </w:r>
      <w:r w:rsidDel="00000000" w:rsidR="00000000" w:rsidRPr="00000000">
        <w:rPr>
          <w:rFonts w:ascii="Source Sans Pro" w:cs="Source Sans Pro" w:eastAsia="Source Sans Pro" w:hAnsi="Source Sans Pro"/>
          <w:rtl w:val="0"/>
        </w:rPr>
        <w:tab/>
      </w: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November 2014—May 2015, La Crosse, WI </w:t>
      </w:r>
      <w:r w:rsidDel="00000000" w:rsidR="00000000" w:rsidRPr="00000000">
        <w:rPr>
          <w:rtl w:val="0"/>
        </w:rPr>
      </w:r>
    </w:p>
    <w:p w:rsidR="00000000" w:rsidDel="00000000" w:rsidP="00000000" w:rsidRDefault="00000000" w:rsidRPr="00000000" w14:paraId="00000019">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A">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B">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C">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D">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Web Development Intern</w:t>
      </w:r>
      <w:r w:rsidDel="00000000" w:rsidR="00000000" w:rsidRPr="00000000">
        <w:rPr>
          <w:rtl w:val="0"/>
        </w:rPr>
      </w:r>
    </w:p>
    <w:p w:rsidR="00000000" w:rsidDel="00000000" w:rsidP="00000000" w:rsidRDefault="00000000" w:rsidRPr="00000000" w14:paraId="0000001E">
      <w:pPr>
        <w:tabs>
          <w:tab w:val="right" w:leader="none" w:pos="20000"/>
        </w:tabs>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Wisconsin Public Television</w:t>
      </w:r>
      <w:r w:rsidDel="00000000" w:rsidR="00000000" w:rsidRPr="00000000">
        <w:rPr>
          <w:rFonts w:ascii="Source Sans Pro" w:cs="Source Sans Pro" w:eastAsia="Source Sans Pro" w:hAnsi="Source Sans Pro"/>
          <w:rtl w:val="0"/>
        </w:rPr>
        <w:tab/>
      </w: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June 2012—September 2012, Madison, WI</w:t>
      </w:r>
      <w:r w:rsidDel="00000000" w:rsidR="00000000" w:rsidRPr="00000000">
        <w:rPr>
          <w:rtl w:val="0"/>
        </w:rPr>
      </w:r>
    </w:p>
    <w:p w:rsidR="00000000" w:rsidDel="00000000" w:rsidP="00000000" w:rsidRDefault="00000000" w:rsidRPr="00000000" w14:paraId="0000001F">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20">
      <w:pPr>
        <w:numPr>
          <w:ilvl w:val="0"/>
          <w:numId w:val="1"/>
        </w:numPr>
        <w:spacing w:after="0" w:before="0" w:line="255" w:lineRule="auto"/>
        <w:ind w:left="111" w:right="0" w:hanging="9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22">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Bachelor of Science in Economics with a Mathematics Emphasis</w:t>
      </w:r>
      <w:r w:rsidDel="00000000" w:rsidR="00000000" w:rsidRPr="00000000">
        <w:rPr>
          <w:rtl w:val="0"/>
        </w:rPr>
      </w:r>
    </w:p>
    <w:p w:rsidR="00000000" w:rsidDel="00000000" w:rsidP="00000000" w:rsidRDefault="00000000" w:rsidRPr="00000000" w14:paraId="00000023">
      <w:pPr>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University of Wisconsin - Madison  • Powers-Knapp Scholar •  2014</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25">
      <w:pPr>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6">
      <w:pPr>
        <w:spacing w:after="0" w:before="0" w:line="1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sz w:val="16"/>
          <w:szCs w:val="16"/>
          <w:rtl w:val="0"/>
        </w:rPr>
        <w:t xml:space="preserve"> </w:t>
      </w:r>
      <w:r w:rsidDel="00000000" w:rsidR="00000000" w:rsidRPr="00000000">
        <w:rPr>
          <w:rtl w:val="0"/>
        </w:rPr>
      </w:r>
    </w:p>
    <w:p w:rsidR="00000000" w:rsidDel="00000000" w:rsidP="00000000" w:rsidRDefault="00000000" w:rsidRPr="00000000" w14:paraId="00000027">
      <w:pPr>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8">
      <w:pPr>
        <w:spacing w:after="0" w:before="0" w:line="1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sz w:val="16"/>
          <w:szCs w:val="16"/>
          <w:rtl w:val="0"/>
        </w:rPr>
        <w:t xml:space="preserve"> </w:t>
      </w:r>
      <w:r w:rsidDel="00000000" w:rsidR="00000000" w:rsidRPr="00000000">
        <w:rPr>
          <w:rtl w:val="0"/>
        </w:rPr>
      </w:r>
    </w:p>
    <w:p w:rsidR="00000000" w:rsidDel="00000000" w:rsidP="00000000" w:rsidRDefault="00000000" w:rsidRPr="00000000" w14:paraId="00000029">
      <w:pPr>
        <w:spacing w:after="0" w:before="0" w:line="255" w:lineRule="auto"/>
        <w:ind w:left="0" w:right="0" w:firstLine="0"/>
        <w:jc w:val="left"/>
        <w:rPr>
          <w:rFonts w:ascii="Source Sans Pro" w:cs="Source Sans Pro" w:eastAsia="Source Sans Pro" w:hAnsi="Source Sans Pro"/>
        </w:rPr>
      </w:pPr>
      <w:r w:rsidDel="00000000" w:rsidR="00000000" w:rsidRPr="00000000">
        <w:rPr>
          <w:rFonts w:ascii="Source Sans Pro" w:cs="Source Sans Pro" w:eastAsia="Source Sans Pro" w:hAnsi="Source Sans Pro"/>
          <w:i w:val="0"/>
          <w:iCs w:val="0"/>
          <w:strike w:val="0"/>
          <w:color w:val="2e3d50"/>
          <w:sz w:val="14.45"/>
          <w:szCs w:val="14.4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Source Sans 3">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3 Light" w:cs="Source Sans 3 Light" w:eastAsia="Source Sans 3 Light" w:hAnsi="Source Sans 3 Ligh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Sans3-regular.ttf"/><Relationship Id="rId2" Type="http://schemas.openxmlformats.org/officeDocument/2006/relationships/font" Target="fonts/SourceSans3-bold.ttf"/><Relationship Id="rId3" Type="http://schemas.openxmlformats.org/officeDocument/2006/relationships/font" Target="fonts/SourceSans3-italic.ttf"/><Relationship Id="rId4" Type="http://schemas.openxmlformats.org/officeDocument/2006/relationships/font" Target="fonts/SourceSans3-boldItalic.ttf"/><Relationship Id="rId11" Type="http://schemas.openxmlformats.org/officeDocument/2006/relationships/font" Target="fonts/Merriweather-italic.ttf"/><Relationship Id="rId10" Type="http://schemas.openxmlformats.org/officeDocument/2006/relationships/font" Target="fonts/Merriweather-bold.ttf"/><Relationship Id="rId12" Type="http://schemas.openxmlformats.org/officeDocument/2006/relationships/font" Target="fonts/Merriweather-boldItalic.ttf"/><Relationship Id="rId9" Type="http://schemas.openxmlformats.org/officeDocument/2006/relationships/font" Target="fonts/Merriweather-regular.ttf"/><Relationship Id="rId5" Type="http://schemas.openxmlformats.org/officeDocument/2006/relationships/font" Target="fonts/SourceSans3Light-regular.ttf"/><Relationship Id="rId6" Type="http://schemas.openxmlformats.org/officeDocument/2006/relationships/font" Target="fonts/SourceSans3Light-bold.ttf"/><Relationship Id="rId7" Type="http://schemas.openxmlformats.org/officeDocument/2006/relationships/font" Target="fonts/SourceSans3Light-italic.ttf"/><Relationship Id="rId8" Type="http://schemas.openxmlformats.org/officeDocument/2006/relationships/font" Target="fonts/SourceSans3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